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2" w:rsidRDefault="00B44FD2" w:rsidP="002648E5">
      <w:pPr>
        <w:pStyle w:val="a3"/>
        <w:spacing w:before="0" w:beforeAutospacing="0" w:after="0"/>
        <w:rPr>
          <w:sz w:val="28"/>
          <w:szCs w:val="28"/>
        </w:rPr>
      </w:pPr>
    </w:p>
    <w:p w:rsidR="001A551B" w:rsidRDefault="001A551B" w:rsidP="002408D3">
      <w:pPr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300441" cy="8833449"/>
            <wp:effectExtent l="19050" t="0" r="5109" b="0"/>
            <wp:docPr id="1" name="Рисунок 1" descr="C:\Users\User\Pictures\Мои сканированные изображения\сканирование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3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3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lastRenderedPageBreak/>
        <w:t>Отношения в сфере образования</w:t>
      </w:r>
      <w:r w:rsidRPr="00AB0993">
        <w:rPr>
          <w:sz w:val="28"/>
          <w:szCs w:val="28"/>
        </w:rPr>
        <w:t xml:space="preserve"> - совокупность общественных отношений по реализации права граждан на образование, целью которых является освоение воспитанниками,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Образовательная организация</w:t>
      </w:r>
      <w:r w:rsidRPr="00AB0993">
        <w:rPr>
          <w:sz w:val="28"/>
          <w:szCs w:val="28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 xml:space="preserve">Организация, осуществляющая образовательную  деятельность </w:t>
      </w:r>
      <w:r w:rsidRPr="00AB0993">
        <w:rPr>
          <w:sz w:val="28"/>
          <w:szCs w:val="28"/>
        </w:rPr>
        <w:t>- образовательные организации, а также организации, осуществляющие обучение.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Споры между участниками образовательных отношений</w:t>
      </w:r>
      <w:r w:rsidRPr="00AB0993">
        <w:rPr>
          <w:sz w:val="28"/>
          <w:szCs w:val="28"/>
        </w:rPr>
        <w:t xml:space="preserve"> - разногласия между участниками образовательных отношений по вопросам реализации права на образование.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Уполномоченный по защите прав участников образовательного процесса</w:t>
      </w:r>
      <w:r w:rsidRPr="00AB0993">
        <w:rPr>
          <w:sz w:val="28"/>
          <w:szCs w:val="28"/>
        </w:rPr>
        <w:t xml:space="preserve"> - это неофициальное лицо, наделяется полномочиями отслеживать соблюдение законных прав и интересов воспитанников, педагогов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Участники образовательных отношений</w:t>
      </w:r>
      <w:r w:rsidRPr="00AB0993">
        <w:rPr>
          <w:sz w:val="28"/>
          <w:szCs w:val="28"/>
        </w:rPr>
        <w:t xml:space="preserve"> - воспитанники, родители (законные представители) несовершеннолетних воспитанников, педагогические работники и их представители.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Участники отношений в сфере образования</w:t>
      </w:r>
      <w:r w:rsidRPr="00AB0993">
        <w:rPr>
          <w:sz w:val="28"/>
          <w:szCs w:val="28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субъекты системы профилактики безнадзорности и правонарушений несовершеннолетних, работодатели и их объединения.</w:t>
      </w:r>
    </w:p>
    <w:p w:rsidR="00B44FD2" w:rsidRPr="00AB0993" w:rsidRDefault="00B44FD2" w:rsidP="002408D3">
      <w:pPr>
        <w:jc w:val="both"/>
        <w:rPr>
          <w:color w:val="000000"/>
          <w:sz w:val="28"/>
          <w:szCs w:val="28"/>
        </w:rPr>
      </w:pPr>
      <w:r w:rsidRPr="00AB0993">
        <w:rPr>
          <w:sz w:val="28"/>
          <w:szCs w:val="28"/>
        </w:rPr>
        <w:t xml:space="preserve">1.1. </w:t>
      </w:r>
      <w:proofErr w:type="gramStart"/>
      <w:r w:rsidRPr="00AB0993">
        <w:rPr>
          <w:sz w:val="28"/>
          <w:szCs w:val="28"/>
        </w:rPr>
        <w:t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 ФЗ РФ от 27.07.2010 г. № 193-ФЗ «Об альтернативной процедуре урегулирования споров с участием посредника (процедура медиации</w:t>
      </w:r>
      <w:r w:rsidRPr="00AB0993">
        <w:rPr>
          <w:color w:val="000000"/>
          <w:sz w:val="28"/>
          <w:szCs w:val="28"/>
        </w:rPr>
        <w:t xml:space="preserve">)»,  </w:t>
      </w:r>
      <w:hyperlink r:id="rId7" w:history="1">
        <w:r w:rsidRPr="00AB0993">
          <w:rPr>
            <w:color w:val="000000"/>
            <w:sz w:val="28"/>
            <w:szCs w:val="28"/>
          </w:rPr>
          <w:t xml:space="preserve">методических рекомендаций </w:t>
        </w:r>
        <w:proofErr w:type="spellStart"/>
        <w:r w:rsidRPr="00AB0993">
          <w:rPr>
            <w:color w:val="000000"/>
            <w:sz w:val="28"/>
            <w:szCs w:val="28"/>
          </w:rPr>
          <w:t>Минобрнауки</w:t>
        </w:r>
        <w:proofErr w:type="spellEnd"/>
        <w:r w:rsidRPr="00AB0993">
          <w:rPr>
            <w:color w:val="000000"/>
            <w:sz w:val="28"/>
            <w:szCs w:val="28"/>
          </w:rPr>
          <w:t xml:space="preserve"> от 18.11.2013 г.</w:t>
        </w:r>
      </w:hyperlink>
      <w:r w:rsidRPr="00AB0993">
        <w:rPr>
          <w:color w:val="000000"/>
          <w:sz w:val="28"/>
          <w:szCs w:val="28"/>
        </w:rPr>
        <w:t xml:space="preserve">, </w:t>
      </w:r>
      <w:hyperlink r:id="rId8" w:history="1">
        <w:r w:rsidRPr="00AB0993">
          <w:rPr>
            <w:color w:val="000000"/>
            <w:sz w:val="28"/>
            <w:szCs w:val="28"/>
          </w:rPr>
          <w:t>распоряжения Правительства РФ от 15.10.2012 г. № 1916-р, п.62, п.64</w:t>
        </w:r>
      </w:hyperlink>
      <w:r w:rsidRPr="00AB0993">
        <w:rPr>
          <w:color w:val="000000"/>
          <w:sz w:val="28"/>
          <w:szCs w:val="28"/>
        </w:rPr>
        <w:t>,   </w:t>
      </w:r>
      <w:hyperlink r:id="rId9" w:history="1">
        <w:r w:rsidRPr="00AB0993">
          <w:rPr>
            <w:color w:val="000000"/>
            <w:sz w:val="28"/>
            <w:szCs w:val="28"/>
          </w:rPr>
          <w:t>ФЗ РФ от 23.07.2013</w:t>
        </w:r>
        <w:proofErr w:type="gramEnd"/>
        <w:r w:rsidRPr="00AB0993">
          <w:rPr>
            <w:color w:val="000000"/>
            <w:sz w:val="28"/>
            <w:szCs w:val="28"/>
          </w:rPr>
          <w:t xml:space="preserve"> г. 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  <w:r w:rsidRPr="00AB0993">
        <w:rPr>
          <w:color w:val="000000"/>
          <w:sz w:val="28"/>
          <w:szCs w:val="28"/>
        </w:rPr>
        <w:t>, «</w:t>
      </w:r>
      <w:r w:rsidRPr="00AB0993">
        <w:rPr>
          <w:sz w:val="28"/>
          <w:szCs w:val="28"/>
        </w:rPr>
        <w:t>Национальной стратегией действий в интересах детей 2012-2017 годы», «Стандартами восстановительной медиации» от 2009г.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1.2. Служба медиации является </w:t>
      </w:r>
      <w:r w:rsidRPr="00AB0993">
        <w:rPr>
          <w:i/>
          <w:iCs/>
          <w:sz w:val="28"/>
          <w:szCs w:val="28"/>
        </w:rPr>
        <w:t>структурным</w:t>
      </w:r>
      <w:r w:rsidRPr="00AB0993">
        <w:rPr>
          <w:sz w:val="28"/>
          <w:szCs w:val="28"/>
        </w:rPr>
        <w:t> подразделением Учреждения, которое объединяет воспитанников,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1.3.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</w:t>
      </w:r>
      <w:r w:rsidRPr="00AB0993">
        <w:rPr>
          <w:sz w:val="28"/>
          <w:szCs w:val="28"/>
        </w:rPr>
        <w:lastRenderedPageBreak/>
        <w:t>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1.5.  В своей деятельности служба медиации взаимодействует со всеми структурными подразделениями образовательной организации, а также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 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2. Цели и задачи службы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Целью службы медиации является: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Оперативное реагирование на</w:t>
      </w:r>
      <w:r w:rsidR="00747299">
        <w:rPr>
          <w:sz w:val="28"/>
          <w:szCs w:val="28"/>
        </w:rPr>
        <w:t xml:space="preserve"> конфликты внутри </w:t>
      </w:r>
      <w:r w:rsidRPr="00AB0993">
        <w:rPr>
          <w:sz w:val="28"/>
          <w:szCs w:val="28"/>
        </w:rPr>
        <w:t>ДОУ между участниками образовательного процесса на основе сотрудничества и ориентирована на процесс коммуникации (восстановительная медиация).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Задачами службы медиации являются</w:t>
      </w:r>
    </w:p>
    <w:p w:rsidR="00B44FD2" w:rsidRPr="00AB0993" w:rsidRDefault="00B44FD2" w:rsidP="002408D3">
      <w:pPr>
        <w:numPr>
          <w:ilvl w:val="0"/>
          <w:numId w:val="2"/>
        </w:numPr>
        <w:spacing w:after="200" w:line="276" w:lineRule="auto"/>
        <w:ind w:left="0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проведение примирительных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B44FD2" w:rsidRPr="00AB0993" w:rsidRDefault="00B44FD2" w:rsidP="002408D3">
      <w:pPr>
        <w:numPr>
          <w:ilvl w:val="0"/>
          <w:numId w:val="2"/>
        </w:numPr>
        <w:spacing w:after="200" w:line="276" w:lineRule="auto"/>
        <w:ind w:left="0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ведение мониторинга и сбор статистики по поступившим запросам и проведенным медиациям.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b/>
          <w:sz w:val="28"/>
          <w:szCs w:val="28"/>
        </w:rPr>
        <w:t>3.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Принципы деятельности службы медиации</w:t>
      </w:r>
    </w:p>
    <w:p w:rsidR="00B44FD2" w:rsidRPr="00AB0993" w:rsidRDefault="00B44FD2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3.1. Деятельность службы медиации основана на следующих принципах:</w:t>
      </w:r>
    </w:p>
    <w:p w:rsidR="00AB0993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добровольности</w:t>
      </w:r>
      <w:r w:rsidRPr="00AB0993">
        <w:rPr>
          <w:rFonts w:ascii="Times New Roman" w:hAnsi="Times New Roman"/>
          <w:sz w:val="28"/>
          <w:szCs w:val="28"/>
        </w:rPr>
        <w:t xml:space="preserve">, предполагающий как </w:t>
      </w:r>
      <w:proofErr w:type="gramStart"/>
      <w:r w:rsidRPr="00AB0993">
        <w:rPr>
          <w:rFonts w:ascii="Times New Roman" w:hAnsi="Times New Roman"/>
          <w:sz w:val="28"/>
          <w:szCs w:val="28"/>
        </w:rPr>
        <w:t>добровольное</w:t>
      </w:r>
      <w:proofErr w:type="gramEnd"/>
      <w:r w:rsidRPr="00AB0993">
        <w:rPr>
          <w:rFonts w:ascii="Times New Roman" w:hAnsi="Times New Roman"/>
          <w:sz w:val="28"/>
          <w:szCs w:val="28"/>
        </w:rPr>
        <w:t xml:space="preserve"> </w:t>
      </w:r>
    </w:p>
    <w:p w:rsidR="00B44FD2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sz w:val="28"/>
          <w:szCs w:val="28"/>
        </w:rPr>
        <w:t>участие педагогов, других участников образовательного процесса заинтересованных в разрешении конфлик</w:t>
      </w:r>
      <w:r w:rsidR="0017679C">
        <w:rPr>
          <w:rFonts w:ascii="Times New Roman" w:hAnsi="Times New Roman"/>
          <w:sz w:val="28"/>
          <w:szCs w:val="28"/>
        </w:rPr>
        <w:t xml:space="preserve">тов и родителей воспитанников  </w:t>
      </w:r>
      <w:r w:rsidRPr="00AB0993">
        <w:rPr>
          <w:rFonts w:ascii="Times New Roman" w:hAnsi="Times New Roman"/>
          <w:sz w:val="28"/>
          <w:szCs w:val="28"/>
        </w:rPr>
        <w:t>ДОУ.</w:t>
      </w:r>
    </w:p>
    <w:p w:rsidR="00B44FD2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конфиденциальности</w:t>
      </w:r>
      <w:r w:rsidRPr="00AB0993">
        <w:rPr>
          <w:rFonts w:ascii="Times New Roman" w:hAnsi="Times New Roman"/>
          <w:sz w:val="28"/>
          <w:szCs w:val="28"/>
        </w:rPr>
        <w:t>, предполагающий обязательство сотрудников службы медиации не разглашать полученные в ходе программ сведения. Исключение составляет информация о возможном нанесении ущерба для жизни, а также примирительный договор (по согласованию с участниками встречи и подписанный ими).</w:t>
      </w:r>
    </w:p>
    <w:p w:rsidR="00B44FD2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нейтральности</w:t>
      </w:r>
      <w:r w:rsidRPr="00AB0993">
        <w:rPr>
          <w:rFonts w:ascii="Times New Roman" w:hAnsi="Times New Roman"/>
          <w:sz w:val="28"/>
          <w:szCs w:val="28"/>
        </w:rPr>
        <w:t>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44FD2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сотрудничества и равноправия сторон, </w:t>
      </w:r>
      <w:r w:rsidRPr="00AB0993">
        <w:rPr>
          <w:rFonts w:ascii="Times New Roman" w:hAnsi="Times New Roman"/>
          <w:bCs/>
          <w:iCs/>
          <w:sz w:val="28"/>
          <w:szCs w:val="28"/>
        </w:rPr>
        <w:t xml:space="preserve">утверждающий равное право сторон оценивать конфликтную ситуацию и высказывать свою точку зрения, </w:t>
      </w:r>
      <w:r w:rsidRPr="00AB0993">
        <w:rPr>
          <w:rFonts w:ascii="Times New Roman" w:hAnsi="Times New Roman"/>
          <w:bCs/>
          <w:iCs/>
          <w:sz w:val="28"/>
          <w:szCs w:val="28"/>
        </w:rPr>
        <w:lastRenderedPageBreak/>
        <w:t>обсуждать свои эмоции и интересы, участвовать в выработке и принятии решения. У сторон также есть равные права на внимание и время медиатора.</w:t>
      </w:r>
    </w:p>
    <w:p w:rsidR="00B44FD2" w:rsidRPr="00AB0993" w:rsidRDefault="00B44FD2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беспристрастности и независимости медиатора, м</w:t>
      </w:r>
      <w:r w:rsidRPr="00AB0993">
        <w:rPr>
          <w:rFonts w:ascii="Times New Roman" w:hAnsi="Times New Roman"/>
          <w:color w:val="000000"/>
          <w:sz w:val="28"/>
          <w:szCs w:val="28"/>
        </w:rPr>
        <w:t>едиатор должен проводить медиацию беспристрастно и справедливо. Медиатор должен проводить медиацию только тех дел, в которых он может оставаться беспристрастным и справедливым. В любое время, если медиатор не способен проводить процесс в беспристрастной манере, он обязан прекратить медиацию.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b/>
          <w:sz w:val="28"/>
          <w:szCs w:val="28"/>
        </w:rPr>
        <w:t>4.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Порядок формирования службы медиации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4.1. 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воспитанников.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4.2. Руководителем (куратором) службы является  педагог, на которого возлагаются  обязанности по руководству службой медиации приказом </w:t>
      </w:r>
      <w:proofErr w:type="gramStart"/>
      <w:r w:rsidRPr="00AB0993">
        <w:rPr>
          <w:sz w:val="28"/>
          <w:szCs w:val="28"/>
        </w:rPr>
        <w:t>заведующего</w:t>
      </w:r>
      <w:proofErr w:type="gramEnd"/>
      <w:r w:rsidRPr="00AB0993">
        <w:rPr>
          <w:sz w:val="28"/>
          <w:szCs w:val="28"/>
        </w:rPr>
        <w:t xml:space="preserve"> дошкольного учреждения.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4.3. Служба примирения получает официальный статус при </w:t>
      </w:r>
      <w:r w:rsidR="00874C11">
        <w:rPr>
          <w:sz w:val="28"/>
          <w:szCs w:val="28"/>
        </w:rPr>
        <w:t>п</w:t>
      </w:r>
      <w:r w:rsidRPr="00AB0993">
        <w:rPr>
          <w:sz w:val="28"/>
          <w:szCs w:val="28"/>
        </w:rPr>
        <w:t xml:space="preserve">едагогическом </w:t>
      </w:r>
      <w:r w:rsidR="00874C11">
        <w:rPr>
          <w:sz w:val="28"/>
          <w:szCs w:val="28"/>
        </w:rPr>
        <w:t>с</w:t>
      </w:r>
      <w:r w:rsidRPr="00AB0993">
        <w:rPr>
          <w:sz w:val="28"/>
          <w:szCs w:val="28"/>
        </w:rPr>
        <w:t>овете            учреждения и как орган самоуправления, служба примирения не может быть подчинена и подотчетна администрации.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b/>
          <w:sz w:val="28"/>
          <w:szCs w:val="28"/>
        </w:rPr>
        <w:t>5.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Порядок работы службы медиации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5.1. Служба медиации может получать информацию о случаях конфликтного или     криминального характера от педагогов, администрации дошкольного учреждения,             родителей (законных представителей) воспитанников, членов службы примирения.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5.2. Служба медиации принимает решение о возможности или невозможности               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</w:t>
      </w:r>
      <w:proofErr w:type="gramStart"/>
      <w:r w:rsidRPr="00AB0993">
        <w:rPr>
          <w:sz w:val="28"/>
          <w:szCs w:val="28"/>
        </w:rPr>
        <w:t>заведующий</w:t>
      </w:r>
      <w:proofErr w:type="gramEnd"/>
      <w:r w:rsidRPr="00AB0993">
        <w:rPr>
          <w:sz w:val="28"/>
          <w:szCs w:val="28"/>
        </w:rPr>
        <w:t xml:space="preserve"> дошкольного учреждения и род</w:t>
      </w:r>
      <w:r w:rsidR="00747299">
        <w:rPr>
          <w:sz w:val="28"/>
          <w:szCs w:val="28"/>
        </w:rPr>
        <w:t xml:space="preserve">ители </w:t>
      </w:r>
      <w:r w:rsidRPr="00AB0993">
        <w:rPr>
          <w:sz w:val="28"/>
          <w:szCs w:val="28"/>
        </w:rPr>
        <w:t>ДОУ.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5.4.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5.5. Служба медиации самостоятельно определяет сроки и этапы проведения программы в каждом отдельном случае.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5.6.В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5.7. При необходимости служба медиации передает копию примирительного договора администрации Учреждения.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lastRenderedPageBreak/>
        <w:t>5.8.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5.9. Деятельность службы медиации фиксируется в журналах и отчетах, которые являются внутренними документами службы;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5.10. Куратор службы обеспечивает мониторинг проведенных программ, проведение </w:t>
      </w:r>
      <w:proofErr w:type="spellStart"/>
      <w:r w:rsidRPr="00AB0993">
        <w:rPr>
          <w:sz w:val="28"/>
          <w:szCs w:val="28"/>
        </w:rPr>
        <w:t>супервизий</w:t>
      </w:r>
      <w:proofErr w:type="spellEnd"/>
      <w:r w:rsidRPr="00AB0993">
        <w:rPr>
          <w:sz w:val="28"/>
          <w:szCs w:val="28"/>
        </w:rPr>
        <w:t xml:space="preserve"> с медиаторами на соответствие их деятельности принципам восстановительной медиации.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5.11.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6.Организация деятельности службы медиации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6.1. Службе медиации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6.3.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6.4.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 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6.5. Служба медиации может вносить на рассмотрение администрации предложен</w:t>
      </w:r>
      <w:r w:rsidR="00747299">
        <w:rPr>
          <w:sz w:val="28"/>
          <w:szCs w:val="28"/>
        </w:rPr>
        <w:t xml:space="preserve">ия по снижению конфликтности в </w:t>
      </w:r>
      <w:r w:rsidRPr="00AB0993">
        <w:rPr>
          <w:sz w:val="28"/>
          <w:szCs w:val="28"/>
        </w:rPr>
        <w:t>ДОУ.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7. Заключительные положения</w:t>
      </w:r>
    </w:p>
    <w:p w:rsidR="00B44FD2" w:rsidRPr="00AB0993" w:rsidRDefault="00B44FD2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7.1.  Настоящее положение вступает в силу с момента утверждения.</w:t>
      </w:r>
    </w:p>
    <w:p w:rsidR="00B44FD2" w:rsidRPr="00AB0993" w:rsidRDefault="00B44FD2" w:rsidP="00910679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7.2.  Изменения в настоящее положение вносятся заведующим дошкольным учреждением и педагогическим советом  дошкольного  учреждения.</w:t>
      </w:r>
    </w:p>
    <w:p w:rsidR="00B44FD2" w:rsidRPr="00AB0993" w:rsidRDefault="00B44FD2" w:rsidP="002408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10679" w:rsidRDefault="00910679" w:rsidP="000645DB">
      <w:pPr>
        <w:jc w:val="center"/>
        <w:rPr>
          <w:b/>
          <w:sz w:val="28"/>
          <w:szCs w:val="28"/>
        </w:rPr>
      </w:pPr>
    </w:p>
    <w:p w:rsidR="00910679" w:rsidRDefault="00910679" w:rsidP="000645DB">
      <w:pPr>
        <w:jc w:val="center"/>
        <w:rPr>
          <w:b/>
          <w:sz w:val="28"/>
          <w:szCs w:val="28"/>
        </w:rPr>
      </w:pPr>
    </w:p>
    <w:p w:rsidR="00B44FD2" w:rsidRPr="00AB0993" w:rsidRDefault="00B44FD2" w:rsidP="000645DB">
      <w:pPr>
        <w:jc w:val="center"/>
        <w:rPr>
          <w:b/>
          <w:sz w:val="28"/>
          <w:szCs w:val="28"/>
        </w:rPr>
      </w:pPr>
      <w:r w:rsidRPr="00AB0993">
        <w:rPr>
          <w:b/>
          <w:sz w:val="28"/>
          <w:szCs w:val="28"/>
        </w:rPr>
        <w:lastRenderedPageBreak/>
        <w:t xml:space="preserve">ПЛАН </w:t>
      </w:r>
      <w:r w:rsidR="000645DB">
        <w:rPr>
          <w:b/>
          <w:sz w:val="28"/>
          <w:szCs w:val="28"/>
        </w:rPr>
        <w:t xml:space="preserve"> РАБОТЫ</w:t>
      </w:r>
    </w:p>
    <w:p w:rsidR="00B44FD2" w:rsidRPr="00AB0993" w:rsidRDefault="00B44FD2" w:rsidP="000645DB">
      <w:pPr>
        <w:jc w:val="center"/>
        <w:rPr>
          <w:b/>
          <w:sz w:val="28"/>
          <w:szCs w:val="28"/>
        </w:rPr>
      </w:pPr>
      <w:r w:rsidRPr="00AB0993">
        <w:rPr>
          <w:b/>
          <w:sz w:val="28"/>
          <w:szCs w:val="28"/>
        </w:rPr>
        <w:t xml:space="preserve">Службы медиации в </w:t>
      </w:r>
      <w:proofErr w:type="spellStart"/>
      <w:r w:rsidR="00E95DB4">
        <w:rPr>
          <w:b/>
          <w:sz w:val="28"/>
          <w:szCs w:val="28"/>
        </w:rPr>
        <w:t>Алейниковском</w:t>
      </w:r>
      <w:proofErr w:type="spellEnd"/>
      <w:r w:rsidRPr="00AB0993">
        <w:rPr>
          <w:b/>
          <w:sz w:val="28"/>
          <w:szCs w:val="28"/>
        </w:rPr>
        <w:t xml:space="preserve">  детском саду</w:t>
      </w:r>
    </w:p>
    <w:p w:rsidR="00B44FD2" w:rsidRPr="00AB0993" w:rsidRDefault="00B44FD2" w:rsidP="002408D3">
      <w:pPr>
        <w:jc w:val="both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776"/>
        <w:gridCol w:w="4144"/>
        <w:gridCol w:w="2095"/>
        <w:gridCol w:w="2908"/>
      </w:tblGrid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 xml:space="preserve">Сроки </w:t>
            </w:r>
          </w:p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Ответственные</w:t>
            </w:r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1.       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 xml:space="preserve">Разработка положения </w:t>
            </w:r>
            <w:r w:rsidRPr="00AB0993">
              <w:rPr>
                <w:sz w:val="28"/>
                <w:szCs w:val="28"/>
              </w:rPr>
              <w:t>с изменениями и дополнениями в соответствии с Рекомендациями</w:t>
            </w:r>
            <w:r w:rsidRPr="00AB0993">
              <w:rPr>
                <w:iCs/>
                <w:sz w:val="28"/>
                <w:szCs w:val="28"/>
              </w:rPr>
              <w:t xml:space="preserve"> о службе медиации (примирения)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0645DB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B44FD2" w:rsidRPr="00AB099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>Размещение информации о службе медиации  на страничке психолога на сайте.</w:t>
            </w:r>
          </w:p>
          <w:p w:rsidR="00B44FD2" w:rsidRPr="00AB0993" w:rsidRDefault="00B44FD2" w:rsidP="002408D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B44FD2"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Проведение родительских собраний с включением в повестку сообщения на тему: «Знакомство со  службой медиации», «Разрешение конфликтных ситуа</w:t>
            </w:r>
            <w:r w:rsidR="000645DB">
              <w:rPr>
                <w:iCs/>
                <w:sz w:val="28"/>
                <w:szCs w:val="28"/>
              </w:rPr>
              <w:t>ций в ДОО</w:t>
            </w:r>
            <w:r w:rsidRPr="00AB0993">
              <w:rPr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сентябрь-ноябрь.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B44FD2"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>Доработка и принятие документов (на основе типовых), регламентирующих работу службы примирения (примирительный договор, заявка, регистрационная карточка и пр.).</w:t>
            </w:r>
          </w:p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</w:t>
            </w:r>
            <w:r w:rsidR="000C650A">
              <w:rPr>
                <w:iCs/>
                <w:sz w:val="28"/>
                <w:szCs w:val="28"/>
              </w:rPr>
              <w:t xml:space="preserve"> </w:t>
            </w:r>
            <w:r w:rsidRPr="00AB099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AB0993">
              <w:rPr>
                <w:iCs/>
                <w:sz w:val="28"/>
                <w:szCs w:val="28"/>
              </w:rPr>
              <w:t>СМ</w:t>
            </w:r>
            <w:proofErr w:type="gramEnd"/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B44FD2"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Анкетирование родителей  по выявлению причин конфликтов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 xml:space="preserve">Члены </w:t>
            </w:r>
            <w:r w:rsidR="000C650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AB0993">
              <w:rPr>
                <w:iCs/>
                <w:sz w:val="28"/>
                <w:szCs w:val="28"/>
              </w:rPr>
              <w:t>СМ</w:t>
            </w:r>
            <w:proofErr w:type="gramEnd"/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44FD2"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Проведение восстановительных программ.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</w:t>
            </w:r>
            <w:r w:rsidR="000C650A">
              <w:rPr>
                <w:iCs/>
                <w:sz w:val="28"/>
                <w:szCs w:val="28"/>
              </w:rPr>
              <w:t xml:space="preserve"> </w:t>
            </w:r>
            <w:r w:rsidRPr="00AB0993">
              <w:rPr>
                <w:iCs/>
                <w:sz w:val="28"/>
                <w:szCs w:val="28"/>
              </w:rPr>
              <w:t xml:space="preserve">  </w:t>
            </w:r>
            <w:proofErr w:type="gramStart"/>
            <w:r w:rsidRPr="00AB0993">
              <w:rPr>
                <w:iCs/>
                <w:sz w:val="28"/>
                <w:szCs w:val="28"/>
              </w:rPr>
              <w:t>СМ</w:t>
            </w:r>
            <w:proofErr w:type="gramEnd"/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B44FD2"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Сотрудничество с органами и учреждениями профилактики правонарушений.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 xml:space="preserve">Члены </w:t>
            </w:r>
            <w:r w:rsidR="000C650A">
              <w:rPr>
                <w:iCs/>
                <w:sz w:val="28"/>
                <w:szCs w:val="28"/>
              </w:rPr>
              <w:t xml:space="preserve"> </w:t>
            </w:r>
            <w:r w:rsidRPr="00AB099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AB0993">
              <w:rPr>
                <w:iCs/>
                <w:sz w:val="28"/>
                <w:szCs w:val="28"/>
              </w:rPr>
              <w:t>СМ</w:t>
            </w:r>
            <w:proofErr w:type="gramEnd"/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B44FD2"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Разработка:</w:t>
            </w:r>
          </w:p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«Памятки для медиатора»</w:t>
            </w:r>
          </w:p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«Памятки для педагога»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 xml:space="preserve">Члены  </w:t>
            </w:r>
            <w:r w:rsidR="000C650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AB0993">
              <w:rPr>
                <w:iCs/>
                <w:sz w:val="28"/>
                <w:szCs w:val="28"/>
              </w:rPr>
              <w:t>СМ</w:t>
            </w:r>
            <w:proofErr w:type="gramEnd"/>
          </w:p>
        </w:tc>
      </w:tr>
      <w:tr w:rsidR="00B44FD2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2408D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B44FD2" w:rsidRPr="00AB099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 xml:space="preserve"> Обсуждение с администрацией и педагогами результатов работы службы, путей ее улучшения </w:t>
            </w:r>
            <w:r w:rsidR="000645DB">
              <w:rPr>
                <w:sz w:val="28"/>
                <w:szCs w:val="28"/>
              </w:rPr>
              <w:t>её работы</w:t>
            </w:r>
          </w:p>
          <w:p w:rsidR="00B44FD2" w:rsidRPr="00AB0993" w:rsidRDefault="00B44FD2" w:rsidP="0024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B44FD2" w:rsidP="000645DB">
            <w:pPr>
              <w:jc w:val="center"/>
              <w:rPr>
                <w:iCs/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D2" w:rsidRPr="00AB0993" w:rsidRDefault="000645DB" w:rsidP="005F2197">
            <w:pPr>
              <w:jc w:val="center"/>
              <w:rPr>
                <w:iCs/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</w:tbl>
    <w:p w:rsidR="00B44FD2" w:rsidRPr="00AB0993" w:rsidRDefault="00B44FD2" w:rsidP="002408D3">
      <w:pPr>
        <w:jc w:val="both"/>
        <w:rPr>
          <w:sz w:val="28"/>
          <w:szCs w:val="28"/>
        </w:rPr>
      </w:pPr>
    </w:p>
    <w:p w:rsidR="00B44FD2" w:rsidRPr="00AB0993" w:rsidRDefault="00B44FD2" w:rsidP="002408D3">
      <w:pPr>
        <w:jc w:val="both"/>
        <w:rPr>
          <w:sz w:val="28"/>
          <w:szCs w:val="28"/>
        </w:rPr>
      </w:pPr>
    </w:p>
    <w:sectPr w:rsidR="00B44FD2" w:rsidRPr="00AB0993" w:rsidSect="00B95EA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E99"/>
    <w:multiLevelType w:val="multilevel"/>
    <w:tmpl w:val="ED7E7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38913F2"/>
    <w:multiLevelType w:val="multilevel"/>
    <w:tmpl w:val="B75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isplayBackgroundShape/>
  <w:proofState w:spelling="clean" w:grammar="clean"/>
  <w:defaultTabStop w:val="708"/>
  <w:hyphenationZone w:val="357"/>
  <w:characterSpacingControl w:val="doNotCompress"/>
  <w:compat/>
  <w:rsids>
    <w:rsidRoot w:val="00156036"/>
    <w:rsid w:val="00011A9C"/>
    <w:rsid w:val="00025816"/>
    <w:rsid w:val="000645DB"/>
    <w:rsid w:val="00070B3D"/>
    <w:rsid w:val="000C650A"/>
    <w:rsid w:val="00134A46"/>
    <w:rsid w:val="001452C1"/>
    <w:rsid w:val="00156036"/>
    <w:rsid w:val="0017679C"/>
    <w:rsid w:val="00186E59"/>
    <w:rsid w:val="001A551B"/>
    <w:rsid w:val="001C5FD4"/>
    <w:rsid w:val="001E71DD"/>
    <w:rsid w:val="002048DE"/>
    <w:rsid w:val="002408D3"/>
    <w:rsid w:val="002648E5"/>
    <w:rsid w:val="002B01E9"/>
    <w:rsid w:val="002C4A2E"/>
    <w:rsid w:val="00381BD9"/>
    <w:rsid w:val="00392D64"/>
    <w:rsid w:val="003A6FD8"/>
    <w:rsid w:val="00481950"/>
    <w:rsid w:val="00493AC3"/>
    <w:rsid w:val="004C16D4"/>
    <w:rsid w:val="004D37CE"/>
    <w:rsid w:val="004F7D03"/>
    <w:rsid w:val="00541B2C"/>
    <w:rsid w:val="005759CB"/>
    <w:rsid w:val="00577372"/>
    <w:rsid w:val="005829EB"/>
    <w:rsid w:val="005962A8"/>
    <w:rsid w:val="005F2197"/>
    <w:rsid w:val="00613346"/>
    <w:rsid w:val="006355CA"/>
    <w:rsid w:val="006761B7"/>
    <w:rsid w:val="00722769"/>
    <w:rsid w:val="00742056"/>
    <w:rsid w:val="00747299"/>
    <w:rsid w:val="00771B7C"/>
    <w:rsid w:val="007D616D"/>
    <w:rsid w:val="008152A7"/>
    <w:rsid w:val="008256F6"/>
    <w:rsid w:val="00874C11"/>
    <w:rsid w:val="00883292"/>
    <w:rsid w:val="008A3DB3"/>
    <w:rsid w:val="008E4EAE"/>
    <w:rsid w:val="00910679"/>
    <w:rsid w:val="00977CB6"/>
    <w:rsid w:val="009820B4"/>
    <w:rsid w:val="009B05CA"/>
    <w:rsid w:val="009B366A"/>
    <w:rsid w:val="009D02F5"/>
    <w:rsid w:val="00A116EC"/>
    <w:rsid w:val="00AA64E1"/>
    <w:rsid w:val="00AB0993"/>
    <w:rsid w:val="00AE1EBF"/>
    <w:rsid w:val="00B44FD2"/>
    <w:rsid w:val="00B95EA5"/>
    <w:rsid w:val="00C34E6A"/>
    <w:rsid w:val="00CB6AFF"/>
    <w:rsid w:val="00CC3AA2"/>
    <w:rsid w:val="00CE3C57"/>
    <w:rsid w:val="00D076A4"/>
    <w:rsid w:val="00D12E94"/>
    <w:rsid w:val="00D17EE3"/>
    <w:rsid w:val="00D451DF"/>
    <w:rsid w:val="00D67368"/>
    <w:rsid w:val="00D85FD3"/>
    <w:rsid w:val="00DB5E26"/>
    <w:rsid w:val="00DE0E4C"/>
    <w:rsid w:val="00DF1DD1"/>
    <w:rsid w:val="00E95DB4"/>
    <w:rsid w:val="00E96164"/>
    <w:rsid w:val="00E96748"/>
    <w:rsid w:val="00EA1C49"/>
    <w:rsid w:val="00ED389C"/>
    <w:rsid w:val="00F2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036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156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1"/>
    <w:uiPriority w:val="99"/>
    <w:rsid w:val="005829EB"/>
    <w:rPr>
      <w:sz w:val="28"/>
    </w:rPr>
  </w:style>
  <w:style w:type="character" w:customStyle="1" w:styleId="1">
    <w:name w:val="Основной текст Знак1"/>
    <w:basedOn w:val="a0"/>
    <w:link w:val="a5"/>
    <w:uiPriority w:val="99"/>
    <w:locked/>
    <w:rsid w:val="005829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829EB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27B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5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3" Type="http://schemas.openxmlformats.org/officeDocument/2006/relationships/styles" Target="styles.xml"/><Relationship Id="rId7" Type="http://schemas.openxmlformats.org/officeDocument/2006/relationships/hyperlink" Target="http://annovka.my1.ru/rekomendacii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novka.my1.ru/mediac-dok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71A2-418A-48CE-9FBB-C54E8ED8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mgez-ds</dc:creator>
  <cp:lastModifiedBy>User</cp:lastModifiedBy>
  <cp:revision>25</cp:revision>
  <cp:lastPrinted>2017-07-02T12:11:00Z</cp:lastPrinted>
  <dcterms:created xsi:type="dcterms:W3CDTF">2019-02-20T11:08:00Z</dcterms:created>
  <dcterms:modified xsi:type="dcterms:W3CDTF">2019-05-03T10:59:00Z</dcterms:modified>
</cp:coreProperties>
</file>